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93" w:rsidRPr="00261E00" w:rsidRDefault="00582D93" w:rsidP="00582D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bCs/>
          <w:sz w:val="20"/>
          <w:szCs w:val="20"/>
        </w:rPr>
        <w:t>Znak postępowania:</w:t>
      </w:r>
      <w:r w:rsidRPr="00261E00">
        <w:rPr>
          <w:rFonts w:ascii="Arial" w:hAnsi="Arial" w:cs="Arial"/>
          <w:b/>
          <w:bCs/>
          <w:sz w:val="20"/>
          <w:szCs w:val="20"/>
        </w:rPr>
        <w:t xml:space="preserve"> </w:t>
      </w:r>
      <w:r w:rsidR="00D96B66" w:rsidRPr="00261E00">
        <w:rPr>
          <w:rFonts w:ascii="Arial" w:hAnsi="Arial" w:cs="Arial"/>
          <w:b/>
          <w:bCs/>
          <w:sz w:val="20"/>
          <w:szCs w:val="20"/>
        </w:rPr>
        <w:t>A.331-1/2022</w:t>
      </w:r>
    </w:p>
    <w:p w:rsidR="00582D93" w:rsidRPr="00261E00" w:rsidRDefault="00D96B66" w:rsidP="00582D9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Załącznik nr 1</w:t>
      </w:r>
      <w:r w:rsidR="00547403" w:rsidRPr="00261E00">
        <w:rPr>
          <w:rFonts w:ascii="Arial" w:hAnsi="Arial" w:cs="Arial"/>
          <w:b/>
          <w:sz w:val="20"/>
          <w:szCs w:val="20"/>
        </w:rPr>
        <w:t xml:space="preserve"> do S</w:t>
      </w:r>
      <w:r w:rsidR="00582D93" w:rsidRPr="00261E00">
        <w:rPr>
          <w:rFonts w:ascii="Arial" w:hAnsi="Arial" w:cs="Arial"/>
          <w:b/>
          <w:sz w:val="20"/>
          <w:szCs w:val="20"/>
        </w:rPr>
        <w:t>WZ</w:t>
      </w:r>
    </w:p>
    <w:p w:rsidR="00582D93" w:rsidRPr="00261E00" w:rsidRDefault="00582D93">
      <w:pPr>
        <w:rPr>
          <w:rFonts w:ascii="Arial" w:hAnsi="Arial" w:cs="Arial"/>
          <w:sz w:val="20"/>
          <w:szCs w:val="20"/>
        </w:rPr>
      </w:pPr>
    </w:p>
    <w:p w:rsidR="00582D93" w:rsidRPr="00261E00" w:rsidRDefault="00582D93" w:rsidP="00582D93">
      <w:pPr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OPIS PRZEDMIOTU ZAMÓWIENIA</w:t>
      </w:r>
    </w:p>
    <w:p w:rsidR="00582D93" w:rsidRPr="00261E00" w:rsidRDefault="00582D93" w:rsidP="00582D93">
      <w:pPr>
        <w:jc w:val="center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Dotyczy postępowania o udzielenie zamówienia publicznego prowadzonego w tryb</w:t>
      </w:r>
      <w:r w:rsidR="00453F08" w:rsidRPr="00261E00">
        <w:rPr>
          <w:rFonts w:ascii="Arial" w:hAnsi="Arial" w:cs="Arial"/>
          <w:sz w:val="20"/>
          <w:szCs w:val="20"/>
        </w:rPr>
        <w:t xml:space="preserve">ie </w:t>
      </w:r>
      <w:r w:rsidR="002F19E1" w:rsidRPr="00261E00">
        <w:rPr>
          <w:rFonts w:ascii="Arial" w:hAnsi="Arial" w:cs="Arial"/>
          <w:sz w:val="20"/>
          <w:szCs w:val="20"/>
        </w:rPr>
        <w:t>podstawowym bez negocjacji</w:t>
      </w:r>
      <w:r w:rsidR="00453F08" w:rsidRPr="00261E00">
        <w:rPr>
          <w:rFonts w:ascii="Arial" w:hAnsi="Arial" w:cs="Arial"/>
          <w:sz w:val="20"/>
          <w:szCs w:val="20"/>
        </w:rPr>
        <w:t xml:space="preserve"> pod nazwą:</w:t>
      </w:r>
    </w:p>
    <w:p w:rsidR="008C381E" w:rsidRPr="00261E00" w:rsidRDefault="00582D93" w:rsidP="00582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 xml:space="preserve">„Kompleksowa dostawa energii elektrycznej </w:t>
      </w:r>
    </w:p>
    <w:p w:rsidR="00582D93" w:rsidRPr="00261E00" w:rsidRDefault="00582D93" w:rsidP="008C38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dla Książnicy Podlaskiej im. Łukasza Górnickiego w Białymstoku”</w:t>
      </w:r>
    </w:p>
    <w:p w:rsidR="008C381E" w:rsidRPr="00261E00" w:rsidRDefault="008C381E" w:rsidP="006166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381E" w:rsidRPr="00261E00" w:rsidRDefault="008C381E" w:rsidP="008C381E">
      <w:pPr>
        <w:pStyle w:val="Default"/>
        <w:rPr>
          <w:rFonts w:ascii="Arial" w:hAnsi="Arial" w:cs="Arial"/>
          <w:sz w:val="20"/>
          <w:szCs w:val="20"/>
        </w:rPr>
      </w:pPr>
    </w:p>
    <w:p w:rsidR="00582D93" w:rsidRPr="00261E00" w:rsidRDefault="008C381E" w:rsidP="000F7DA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Przedmiotem zamówienia jest kompleksowa dostawa energii elektrycznej w rozumieniu i</w:t>
      </w:r>
      <w:r w:rsidR="00463975" w:rsidRPr="00261E00">
        <w:rPr>
          <w:rFonts w:ascii="Arial" w:hAnsi="Arial" w:cs="Arial"/>
          <w:sz w:val="20"/>
          <w:szCs w:val="20"/>
        </w:rPr>
        <w:t> </w:t>
      </w:r>
      <w:r w:rsidRPr="00261E00">
        <w:rPr>
          <w:rFonts w:ascii="Arial" w:hAnsi="Arial" w:cs="Arial"/>
          <w:sz w:val="20"/>
          <w:szCs w:val="20"/>
        </w:rPr>
        <w:t xml:space="preserve"> na podstawie przepisów ustawy Prawo Energetyczne </w:t>
      </w:r>
      <w:r w:rsidR="00547403" w:rsidRPr="00261E00">
        <w:rPr>
          <w:rFonts w:ascii="Arial" w:hAnsi="Arial" w:cs="Arial"/>
          <w:sz w:val="20"/>
          <w:szCs w:val="20"/>
        </w:rPr>
        <w:t>(Dz.U z 2022</w:t>
      </w:r>
      <w:r w:rsidR="00A8711B" w:rsidRPr="00261E00">
        <w:rPr>
          <w:rFonts w:ascii="Arial" w:hAnsi="Arial" w:cs="Arial"/>
          <w:sz w:val="20"/>
          <w:szCs w:val="20"/>
        </w:rPr>
        <w:t xml:space="preserve"> r. poz. 1</w:t>
      </w:r>
      <w:r w:rsidR="00547403" w:rsidRPr="00261E00">
        <w:rPr>
          <w:rFonts w:ascii="Arial" w:hAnsi="Arial" w:cs="Arial"/>
          <w:sz w:val="20"/>
          <w:szCs w:val="20"/>
        </w:rPr>
        <w:t>385 ze zm.</w:t>
      </w:r>
      <w:r w:rsidRPr="00261E00">
        <w:rPr>
          <w:rFonts w:ascii="Arial" w:hAnsi="Arial" w:cs="Arial"/>
          <w:sz w:val="20"/>
          <w:szCs w:val="20"/>
        </w:rPr>
        <w:t xml:space="preserve">), obejmująca sprzedaż energii elektrycznej oraz świadczenie usług dystrybucji energii elektrycznej do </w:t>
      </w:r>
      <w:r w:rsidR="00DE657D" w:rsidRPr="00261E00">
        <w:rPr>
          <w:rFonts w:ascii="Arial" w:hAnsi="Arial" w:cs="Arial"/>
          <w:sz w:val="20"/>
          <w:szCs w:val="20"/>
        </w:rPr>
        <w:t xml:space="preserve">budynków, w których </w:t>
      </w:r>
      <w:r w:rsidR="004979D7" w:rsidRPr="00261E00">
        <w:rPr>
          <w:rFonts w:ascii="Arial" w:hAnsi="Arial" w:cs="Arial"/>
          <w:sz w:val="20"/>
          <w:szCs w:val="20"/>
        </w:rPr>
        <w:t>mieszczą</w:t>
      </w:r>
      <w:r w:rsidR="00DE657D" w:rsidRPr="00261E00">
        <w:rPr>
          <w:rFonts w:ascii="Arial" w:hAnsi="Arial" w:cs="Arial"/>
          <w:sz w:val="20"/>
          <w:szCs w:val="20"/>
        </w:rPr>
        <w:t xml:space="preserve"> się</w:t>
      </w:r>
      <w:r w:rsidR="00463975" w:rsidRPr="00261E00">
        <w:rPr>
          <w:rFonts w:ascii="Arial" w:hAnsi="Arial" w:cs="Arial"/>
          <w:sz w:val="20"/>
          <w:szCs w:val="20"/>
        </w:rPr>
        <w:t>:</w:t>
      </w:r>
      <w:r w:rsidR="00DE657D" w:rsidRPr="00261E00">
        <w:rPr>
          <w:rFonts w:ascii="Arial" w:hAnsi="Arial" w:cs="Arial"/>
          <w:sz w:val="20"/>
          <w:szCs w:val="20"/>
        </w:rPr>
        <w:t xml:space="preserve"> siedziba </w:t>
      </w:r>
      <w:r w:rsidRPr="00261E00">
        <w:rPr>
          <w:rFonts w:ascii="Arial" w:hAnsi="Arial" w:cs="Arial"/>
          <w:sz w:val="20"/>
          <w:szCs w:val="20"/>
        </w:rPr>
        <w:t>oraz filie Książnicy Podlaskiej im. Łukasza Górnickiego w Białymstoku.</w:t>
      </w:r>
      <w:r w:rsidR="007A497C" w:rsidRPr="00261E00">
        <w:rPr>
          <w:rFonts w:ascii="Arial" w:hAnsi="Arial" w:cs="Arial"/>
          <w:sz w:val="20"/>
          <w:szCs w:val="20"/>
        </w:rPr>
        <w:t xml:space="preserve"> </w:t>
      </w:r>
      <w:r w:rsidR="00D16F81" w:rsidRPr="00261E00">
        <w:rPr>
          <w:rFonts w:ascii="Arial" w:hAnsi="Arial" w:cs="Arial"/>
          <w:sz w:val="20"/>
          <w:szCs w:val="20"/>
        </w:rPr>
        <w:t xml:space="preserve">Poniższa tabela </w:t>
      </w:r>
      <w:r w:rsidR="003F2D5E" w:rsidRPr="00261E00">
        <w:rPr>
          <w:rFonts w:ascii="Arial" w:hAnsi="Arial" w:cs="Arial"/>
          <w:sz w:val="20"/>
          <w:szCs w:val="20"/>
        </w:rPr>
        <w:t>prz</w:t>
      </w:r>
      <w:r w:rsidR="00582A98" w:rsidRPr="00261E00">
        <w:rPr>
          <w:rFonts w:ascii="Arial" w:hAnsi="Arial" w:cs="Arial"/>
          <w:sz w:val="20"/>
          <w:szCs w:val="20"/>
        </w:rPr>
        <w:t>edstawia</w:t>
      </w:r>
      <w:r w:rsidR="003F2D5E" w:rsidRPr="00261E00">
        <w:rPr>
          <w:rFonts w:ascii="Arial" w:hAnsi="Arial" w:cs="Arial"/>
          <w:sz w:val="20"/>
          <w:szCs w:val="20"/>
        </w:rPr>
        <w:t xml:space="preserve"> </w:t>
      </w:r>
      <w:r w:rsidRPr="00261E00">
        <w:rPr>
          <w:rFonts w:ascii="Arial" w:hAnsi="Arial" w:cs="Arial"/>
          <w:sz w:val="20"/>
          <w:szCs w:val="20"/>
        </w:rPr>
        <w:t>dane dotyczące punktów poboru energii elektrycznej: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1368"/>
        <w:gridCol w:w="3333"/>
        <w:gridCol w:w="1197"/>
        <w:gridCol w:w="1187"/>
        <w:gridCol w:w="1408"/>
      </w:tblGrid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1E77" w:rsidRPr="00261E00" w:rsidRDefault="00351E77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07" w:type="dxa"/>
          </w:tcPr>
          <w:p w:rsidR="00351E77" w:rsidRPr="00261E00" w:rsidRDefault="00351E77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7C4" w:rsidRPr="00261E00" w:rsidRDefault="00A8711B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PPE</w:t>
            </w:r>
            <w:r w:rsidRPr="00261E0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9" w:type="dxa"/>
          </w:tcPr>
          <w:p w:rsidR="00351E77" w:rsidRPr="00261E00" w:rsidRDefault="00351E77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Adres punktu</w:t>
            </w:r>
            <w:r w:rsidR="009B77E8" w:rsidRPr="00261E00">
              <w:rPr>
                <w:rFonts w:ascii="Arial" w:hAnsi="Arial" w:cs="Arial"/>
                <w:b/>
                <w:sz w:val="18"/>
                <w:szCs w:val="18"/>
              </w:rPr>
              <w:t xml:space="preserve"> w Białymstoku</w:t>
            </w:r>
          </w:p>
        </w:tc>
        <w:tc>
          <w:tcPr>
            <w:tcW w:w="1072" w:type="dxa"/>
          </w:tcPr>
          <w:p w:rsidR="002C17C4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Energia elektryczna w taryfie</w:t>
            </w:r>
          </w:p>
        </w:tc>
        <w:tc>
          <w:tcPr>
            <w:tcW w:w="1081" w:type="dxa"/>
          </w:tcPr>
          <w:p w:rsidR="002C17C4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Moc </w:t>
            </w:r>
            <w:r w:rsidR="00351E77" w:rsidRPr="00261E00">
              <w:rPr>
                <w:rFonts w:ascii="Arial" w:hAnsi="Arial" w:cs="Arial"/>
                <w:b/>
                <w:sz w:val="18"/>
                <w:szCs w:val="18"/>
              </w:rPr>
              <w:t xml:space="preserve">umowna </w:t>
            </w: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zamówiona </w:t>
            </w:r>
          </w:p>
          <w:p w:rsidR="009B77E8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kW</w:t>
            </w:r>
          </w:p>
        </w:tc>
        <w:tc>
          <w:tcPr>
            <w:tcW w:w="1417" w:type="dxa"/>
          </w:tcPr>
          <w:p w:rsidR="008C381E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Szacunkowe </w:t>
            </w:r>
          </w:p>
          <w:p w:rsidR="002C17C4" w:rsidRPr="00261E00" w:rsidRDefault="000F7DA6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C381E" w:rsidRPr="00261E00">
              <w:rPr>
                <w:rFonts w:ascii="Arial" w:hAnsi="Arial" w:cs="Arial"/>
                <w:b/>
                <w:sz w:val="18"/>
                <w:szCs w:val="18"/>
              </w:rPr>
              <w:t xml:space="preserve">oczne </w:t>
            </w:r>
            <w:r w:rsidR="002C17C4" w:rsidRPr="00261E00">
              <w:rPr>
                <w:rFonts w:ascii="Arial" w:hAnsi="Arial" w:cs="Arial"/>
                <w:b/>
                <w:sz w:val="18"/>
                <w:szCs w:val="18"/>
              </w:rPr>
              <w:t>zużycie energii</w:t>
            </w:r>
          </w:p>
          <w:p w:rsidR="009B77E8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kW</w:t>
            </w:r>
            <w:r w:rsidR="00463975" w:rsidRPr="00261E0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Budynek siedziby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171063" w:rsidRPr="00261E00">
              <w:rPr>
                <w:rFonts w:ascii="Arial" w:hAnsi="Arial" w:cs="Arial"/>
                <w:sz w:val="18"/>
                <w:szCs w:val="18"/>
              </w:rPr>
              <w:t>Curie-</w:t>
            </w:r>
            <w:r w:rsidRPr="00261E00">
              <w:rPr>
                <w:rFonts w:ascii="Arial" w:hAnsi="Arial" w:cs="Arial"/>
                <w:sz w:val="18"/>
                <w:szCs w:val="18"/>
              </w:rPr>
              <w:t>Skłodowskiej 14 A, 15-097</w:t>
            </w:r>
          </w:p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C21</w:t>
            </w:r>
          </w:p>
        </w:tc>
        <w:tc>
          <w:tcPr>
            <w:tcW w:w="1081" w:type="dxa"/>
          </w:tcPr>
          <w:p w:rsidR="002C17C4" w:rsidRPr="00261E00" w:rsidRDefault="00AF7AF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  <w:r w:rsidR="00463975" w:rsidRPr="00261E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C17C4" w:rsidRPr="00261E00" w:rsidRDefault="001B294A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235 000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Dobra 12, 15-034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351E77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2C17C4" w:rsidRPr="00261E00" w:rsidRDefault="001B294A" w:rsidP="001F215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4432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2</w:t>
            </w:r>
          </w:p>
        </w:tc>
        <w:tc>
          <w:tcPr>
            <w:tcW w:w="3499" w:type="dxa"/>
          </w:tcPr>
          <w:p w:rsidR="002C17C4" w:rsidRPr="00261E00" w:rsidRDefault="0035044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Kozłowa 4, 15-868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350444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3625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3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Ciepła 15, 15-472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4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Komisji Edukacji Narodowej 36 lok.4,  15-687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7924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6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Piastowska 11 A, 15-207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2951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7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Zielonogórska 2, 15-674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17</w:t>
            </w:r>
            <w:r w:rsidR="005A2152" w:rsidRPr="00261E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E00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8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Witosa 34, 15-660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276D7C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7763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9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Gajowa 73, 15-794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19</w:t>
            </w:r>
            <w:r w:rsidR="005A2152" w:rsidRPr="00261E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E0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407" w:type="dxa"/>
          </w:tcPr>
          <w:p w:rsidR="002C17C4" w:rsidRPr="00261E00" w:rsidRDefault="002C17C4" w:rsidP="00957F6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12</w:t>
            </w:r>
          </w:p>
        </w:tc>
        <w:tc>
          <w:tcPr>
            <w:tcW w:w="3499" w:type="dxa"/>
          </w:tcPr>
          <w:p w:rsidR="002C17C4" w:rsidRPr="00261E00" w:rsidRDefault="0035044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Dojlidy Górne 48, 15-572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9B77E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407" w:type="dxa"/>
          </w:tcPr>
          <w:p w:rsidR="002C17C4" w:rsidRPr="00261E00" w:rsidRDefault="002C17C4" w:rsidP="00957F6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13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Broniewskiego 4, 15-748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9B77E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</w:tr>
      <w:tr w:rsidR="00BF6569" w:rsidRPr="00261E00" w:rsidTr="001B294A">
        <w:tc>
          <w:tcPr>
            <w:tcW w:w="7763" w:type="dxa"/>
            <w:gridSpan w:val="5"/>
          </w:tcPr>
          <w:p w:rsidR="003A7D32" w:rsidRPr="00261E00" w:rsidRDefault="00BF6569" w:rsidP="003A7D3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  <w:p w:rsidR="003A7D32" w:rsidRPr="00261E00" w:rsidRDefault="003A7D32" w:rsidP="0061669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1669B" w:rsidRPr="00261E00" w:rsidRDefault="0061669B" w:rsidP="0061669B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569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303 429</w:t>
            </w:r>
          </w:p>
        </w:tc>
      </w:tr>
    </w:tbl>
    <w:p w:rsidR="00DE657D" w:rsidRPr="00261E00" w:rsidRDefault="00A8711B" w:rsidP="00A871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PPE</w:t>
      </w:r>
      <w:r w:rsidRPr="00261E00">
        <w:rPr>
          <w:rFonts w:ascii="Arial" w:hAnsi="Arial" w:cs="Arial"/>
          <w:sz w:val="20"/>
          <w:szCs w:val="20"/>
          <w:vertAlign w:val="superscript"/>
        </w:rPr>
        <w:t>*</w:t>
      </w:r>
      <w:r w:rsidRPr="00261E00">
        <w:rPr>
          <w:rFonts w:ascii="Arial" w:hAnsi="Arial" w:cs="Arial"/>
          <w:sz w:val="20"/>
          <w:szCs w:val="20"/>
        </w:rPr>
        <w:t>-punkt poboru energii</w:t>
      </w:r>
    </w:p>
    <w:p w:rsidR="007A497C" w:rsidRPr="00261E00" w:rsidRDefault="000F7DA6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 xml:space="preserve">Szacując wielkość zużycia energii elektrycznej zamawiający uwzględnił łączną wielkość zużycia </w:t>
      </w:r>
      <w:r w:rsidR="00BF6569" w:rsidRPr="00261E00">
        <w:rPr>
          <w:rFonts w:ascii="Arial" w:hAnsi="Arial" w:cs="Arial"/>
          <w:sz w:val="20"/>
          <w:szCs w:val="20"/>
        </w:rPr>
        <w:t>w ciągu 12 miesięcy</w:t>
      </w:r>
      <w:r w:rsidR="00A8711B" w:rsidRPr="00261E00">
        <w:rPr>
          <w:rFonts w:ascii="Arial" w:hAnsi="Arial" w:cs="Arial"/>
          <w:sz w:val="20"/>
          <w:szCs w:val="20"/>
        </w:rPr>
        <w:t xml:space="preserve"> tj. od miesiąca lipca 2021 roku do miesiąca czerwca 2022</w:t>
      </w:r>
      <w:r w:rsidRPr="00261E00">
        <w:rPr>
          <w:rFonts w:ascii="Arial" w:hAnsi="Arial" w:cs="Arial"/>
          <w:sz w:val="20"/>
          <w:szCs w:val="20"/>
        </w:rPr>
        <w:t xml:space="preserve"> roku. Szacunek wielkości na charakter o</w:t>
      </w:r>
      <w:r w:rsidR="00BF6569" w:rsidRPr="00261E00">
        <w:rPr>
          <w:rFonts w:ascii="Arial" w:hAnsi="Arial" w:cs="Arial"/>
          <w:sz w:val="20"/>
          <w:szCs w:val="20"/>
        </w:rPr>
        <w:t>ri</w:t>
      </w:r>
      <w:r w:rsidR="004B6614" w:rsidRPr="00261E00">
        <w:rPr>
          <w:rFonts w:ascii="Arial" w:hAnsi="Arial" w:cs="Arial"/>
          <w:sz w:val="20"/>
          <w:szCs w:val="20"/>
        </w:rPr>
        <w:t xml:space="preserve">entacyjny, </w:t>
      </w:r>
      <w:r w:rsidR="00582A98" w:rsidRPr="00261E00">
        <w:rPr>
          <w:rFonts w:ascii="Arial" w:hAnsi="Arial" w:cs="Arial"/>
          <w:sz w:val="20"/>
          <w:szCs w:val="20"/>
        </w:rPr>
        <w:t xml:space="preserve">został określony </w:t>
      </w:r>
      <w:r w:rsidR="007A497C" w:rsidRPr="00261E00">
        <w:rPr>
          <w:rFonts w:ascii="Arial" w:hAnsi="Arial" w:cs="Arial"/>
          <w:sz w:val="20"/>
          <w:szCs w:val="20"/>
        </w:rPr>
        <w:t xml:space="preserve">na potrzeby wyboru najkorzystniejszej </w:t>
      </w:r>
      <w:r w:rsidR="007C505A" w:rsidRPr="00261E00">
        <w:rPr>
          <w:rFonts w:ascii="Arial" w:hAnsi="Arial" w:cs="Arial"/>
          <w:sz w:val="20"/>
          <w:szCs w:val="20"/>
        </w:rPr>
        <w:t>oferty</w:t>
      </w:r>
      <w:r w:rsidR="007A497C" w:rsidRPr="00261E00">
        <w:rPr>
          <w:rFonts w:ascii="Arial" w:hAnsi="Arial" w:cs="Arial"/>
          <w:sz w:val="20"/>
          <w:szCs w:val="20"/>
        </w:rPr>
        <w:t xml:space="preserve"> </w:t>
      </w:r>
      <w:r w:rsidR="007C505A" w:rsidRPr="00261E00">
        <w:rPr>
          <w:rFonts w:ascii="Arial" w:hAnsi="Arial" w:cs="Arial"/>
          <w:sz w:val="20"/>
          <w:szCs w:val="20"/>
        </w:rPr>
        <w:t xml:space="preserve">i </w:t>
      </w:r>
      <w:r w:rsidR="007A497C" w:rsidRPr="00261E00">
        <w:rPr>
          <w:rFonts w:ascii="Arial" w:hAnsi="Arial" w:cs="Arial"/>
          <w:sz w:val="20"/>
          <w:szCs w:val="20"/>
        </w:rPr>
        <w:t xml:space="preserve">nie stanowi ze strony </w:t>
      </w:r>
      <w:r w:rsidR="007C505A" w:rsidRPr="00261E00">
        <w:rPr>
          <w:rFonts w:ascii="Arial" w:hAnsi="Arial" w:cs="Arial"/>
          <w:sz w:val="20"/>
          <w:szCs w:val="20"/>
        </w:rPr>
        <w:t>Zamawiającego</w:t>
      </w:r>
      <w:r w:rsidR="007A497C" w:rsidRPr="00261E00">
        <w:rPr>
          <w:rFonts w:ascii="Arial" w:hAnsi="Arial" w:cs="Arial"/>
          <w:sz w:val="20"/>
          <w:szCs w:val="20"/>
        </w:rPr>
        <w:t xml:space="preserve"> zobowiązania do zakupu </w:t>
      </w:r>
      <w:r w:rsidR="007C505A" w:rsidRPr="00261E00">
        <w:rPr>
          <w:rFonts w:ascii="Arial" w:hAnsi="Arial" w:cs="Arial"/>
          <w:sz w:val="20"/>
          <w:szCs w:val="20"/>
        </w:rPr>
        <w:t>energii elektrycznej w podanych ilościach.</w:t>
      </w:r>
    </w:p>
    <w:p w:rsidR="00597DD6" w:rsidRPr="00261E00" w:rsidRDefault="00A8711B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Szacowany wolumen energii:  305 MWh</w:t>
      </w:r>
      <w:r w:rsidR="00105F9C" w:rsidRPr="00261E00">
        <w:rPr>
          <w:rFonts w:ascii="Arial" w:hAnsi="Arial" w:cs="Arial"/>
          <w:b/>
          <w:sz w:val="20"/>
          <w:szCs w:val="20"/>
        </w:rPr>
        <w:t>.</w:t>
      </w:r>
    </w:p>
    <w:p w:rsidR="000F7DA6" w:rsidRPr="00261E00" w:rsidRDefault="000F7DA6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lastRenderedPageBreak/>
        <w:t>Ter</w:t>
      </w:r>
      <w:bookmarkStart w:id="0" w:name="_GoBack"/>
      <w:bookmarkEnd w:id="0"/>
      <w:r w:rsidRPr="00261E00">
        <w:rPr>
          <w:rFonts w:ascii="Arial" w:hAnsi="Arial" w:cs="Arial"/>
          <w:b/>
          <w:sz w:val="20"/>
          <w:szCs w:val="20"/>
        </w:rPr>
        <w:t>min realizac</w:t>
      </w:r>
      <w:r w:rsidR="00A8711B" w:rsidRPr="00261E00">
        <w:rPr>
          <w:rFonts w:ascii="Arial" w:hAnsi="Arial" w:cs="Arial"/>
          <w:b/>
          <w:sz w:val="20"/>
          <w:szCs w:val="20"/>
        </w:rPr>
        <w:t>ji zamówienia od dnia 01.01.2023 roku do dnia 31.12.2023</w:t>
      </w:r>
      <w:r w:rsidRPr="00261E00">
        <w:rPr>
          <w:rFonts w:ascii="Arial" w:hAnsi="Arial" w:cs="Arial"/>
          <w:b/>
          <w:sz w:val="20"/>
          <w:szCs w:val="20"/>
        </w:rPr>
        <w:t xml:space="preserve"> roku.</w:t>
      </w:r>
    </w:p>
    <w:p w:rsidR="0095672D" w:rsidRPr="00261E00" w:rsidRDefault="0095672D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 xml:space="preserve">Wykonawca </w:t>
      </w:r>
      <w:r w:rsidR="003728EF" w:rsidRPr="00261E00">
        <w:rPr>
          <w:rFonts w:ascii="Arial" w:hAnsi="Arial" w:cs="Arial"/>
          <w:sz w:val="20"/>
          <w:szCs w:val="20"/>
        </w:rPr>
        <w:t xml:space="preserve">zobowiązuje </w:t>
      </w:r>
      <w:r w:rsidRPr="00261E00">
        <w:rPr>
          <w:rFonts w:ascii="Arial" w:hAnsi="Arial" w:cs="Arial"/>
          <w:sz w:val="20"/>
          <w:szCs w:val="20"/>
        </w:rPr>
        <w:t xml:space="preserve">się wykonać przedmiot zamówienia zgodnie ze wszystkimi wymaganiami </w:t>
      </w:r>
      <w:r w:rsidR="003728EF" w:rsidRPr="00261E00">
        <w:rPr>
          <w:rFonts w:ascii="Arial" w:hAnsi="Arial" w:cs="Arial"/>
          <w:sz w:val="20"/>
          <w:szCs w:val="20"/>
        </w:rPr>
        <w:t>wskazanymi</w:t>
      </w:r>
      <w:r w:rsidR="00D96B66" w:rsidRPr="00261E00">
        <w:rPr>
          <w:rFonts w:ascii="Arial" w:hAnsi="Arial" w:cs="Arial"/>
          <w:sz w:val="20"/>
          <w:szCs w:val="20"/>
        </w:rPr>
        <w:t xml:space="preserve"> w S</w:t>
      </w:r>
      <w:r w:rsidRPr="00261E00">
        <w:rPr>
          <w:rFonts w:ascii="Arial" w:hAnsi="Arial" w:cs="Arial"/>
          <w:sz w:val="20"/>
          <w:szCs w:val="20"/>
        </w:rPr>
        <w:t>WZ. Energi</w:t>
      </w:r>
      <w:r w:rsidR="003728EF" w:rsidRPr="00261E00">
        <w:rPr>
          <w:rFonts w:ascii="Arial" w:hAnsi="Arial" w:cs="Arial"/>
          <w:sz w:val="20"/>
          <w:szCs w:val="20"/>
        </w:rPr>
        <w:t>a</w:t>
      </w:r>
      <w:r w:rsidRPr="00261E00">
        <w:rPr>
          <w:rFonts w:ascii="Arial" w:hAnsi="Arial" w:cs="Arial"/>
          <w:sz w:val="20"/>
          <w:szCs w:val="20"/>
        </w:rPr>
        <w:t xml:space="preserve"> elektryczna (jej sprzedaż i świadczenie usługi </w:t>
      </w:r>
      <w:r w:rsidR="003728EF" w:rsidRPr="00261E00">
        <w:rPr>
          <w:rFonts w:ascii="Arial" w:hAnsi="Arial" w:cs="Arial"/>
          <w:sz w:val="20"/>
          <w:szCs w:val="20"/>
        </w:rPr>
        <w:t xml:space="preserve">dystrybucji) </w:t>
      </w:r>
      <w:r w:rsidRPr="00261E00">
        <w:rPr>
          <w:rFonts w:ascii="Arial" w:hAnsi="Arial" w:cs="Arial"/>
          <w:sz w:val="20"/>
          <w:szCs w:val="20"/>
        </w:rPr>
        <w:t xml:space="preserve">powinny spełniać </w:t>
      </w:r>
      <w:r w:rsidR="003728EF" w:rsidRPr="00261E00">
        <w:rPr>
          <w:rFonts w:ascii="Arial" w:hAnsi="Arial" w:cs="Arial"/>
          <w:sz w:val="20"/>
          <w:szCs w:val="20"/>
        </w:rPr>
        <w:t>standardy</w:t>
      </w:r>
      <w:r w:rsidRPr="00261E00">
        <w:rPr>
          <w:rFonts w:ascii="Arial" w:hAnsi="Arial" w:cs="Arial"/>
          <w:sz w:val="20"/>
          <w:szCs w:val="20"/>
        </w:rPr>
        <w:t xml:space="preserve"> </w:t>
      </w:r>
      <w:r w:rsidR="003728EF" w:rsidRPr="00261E00">
        <w:rPr>
          <w:rFonts w:ascii="Arial" w:hAnsi="Arial" w:cs="Arial"/>
          <w:sz w:val="20"/>
          <w:szCs w:val="20"/>
        </w:rPr>
        <w:t>techniczne</w:t>
      </w:r>
      <w:r w:rsidRPr="00261E00">
        <w:rPr>
          <w:rFonts w:ascii="Arial" w:hAnsi="Arial" w:cs="Arial"/>
          <w:sz w:val="20"/>
          <w:szCs w:val="20"/>
        </w:rPr>
        <w:t xml:space="preserve"> zgodne z </w:t>
      </w:r>
      <w:r w:rsidR="003728EF" w:rsidRPr="00261E00">
        <w:rPr>
          <w:rFonts w:ascii="Arial" w:hAnsi="Arial" w:cs="Arial"/>
          <w:sz w:val="20"/>
          <w:szCs w:val="20"/>
        </w:rPr>
        <w:t>zapisami ustawy P</w:t>
      </w:r>
      <w:r w:rsidRPr="00261E00">
        <w:rPr>
          <w:rFonts w:ascii="Arial" w:hAnsi="Arial" w:cs="Arial"/>
          <w:sz w:val="20"/>
          <w:szCs w:val="20"/>
        </w:rPr>
        <w:t xml:space="preserve">rawo energetyczne oraz rozporządzeniami wykonawczymi do tej ustawy i Polskimi </w:t>
      </w:r>
      <w:r w:rsidR="003728EF" w:rsidRPr="00261E00">
        <w:rPr>
          <w:rFonts w:ascii="Arial" w:hAnsi="Arial" w:cs="Arial"/>
          <w:sz w:val="20"/>
          <w:szCs w:val="20"/>
        </w:rPr>
        <w:t>Normami.</w:t>
      </w:r>
    </w:p>
    <w:p w:rsidR="00BF6569" w:rsidRPr="00261E00" w:rsidRDefault="00BF6569" w:rsidP="00F90C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Zamawiający zapłaci Wykonawcy za faktycznie zużytą ilość energii elektrycznej określoną wg wskazań urządzeń pomiarowych i cen określonych w formularzu ofertowym.</w:t>
      </w:r>
    </w:p>
    <w:p w:rsidR="00582D93" w:rsidRPr="00261E00" w:rsidRDefault="00BF6569" w:rsidP="004979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Rozliczenia za pobraną energię elektryczną odbywać się będą w jednomiesięcznych okresach rozliczeniowych na podstawie odczytów z układów pomiarowo-rozliczeniowych.</w:t>
      </w:r>
    </w:p>
    <w:sectPr w:rsidR="00582D93" w:rsidRPr="0026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53B9D"/>
    <w:multiLevelType w:val="hybridMultilevel"/>
    <w:tmpl w:val="D344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714B"/>
    <w:multiLevelType w:val="hybridMultilevel"/>
    <w:tmpl w:val="272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4A"/>
    <w:rsid w:val="000F7DA6"/>
    <w:rsid w:val="00105F9C"/>
    <w:rsid w:val="0013023D"/>
    <w:rsid w:val="00171063"/>
    <w:rsid w:val="00172A4A"/>
    <w:rsid w:val="001B294A"/>
    <w:rsid w:val="001F2154"/>
    <w:rsid w:val="00211FEA"/>
    <w:rsid w:val="00261E00"/>
    <w:rsid w:val="00276D7C"/>
    <w:rsid w:val="0029688D"/>
    <w:rsid w:val="002B1F3A"/>
    <w:rsid w:val="002C17C4"/>
    <w:rsid w:val="002F19E1"/>
    <w:rsid w:val="00350444"/>
    <w:rsid w:val="00351E77"/>
    <w:rsid w:val="003728EF"/>
    <w:rsid w:val="003A7D32"/>
    <w:rsid w:val="003F2D5E"/>
    <w:rsid w:val="00453F08"/>
    <w:rsid w:val="00463975"/>
    <w:rsid w:val="00482D16"/>
    <w:rsid w:val="004979D7"/>
    <w:rsid w:val="004B6614"/>
    <w:rsid w:val="005232B7"/>
    <w:rsid w:val="00547403"/>
    <w:rsid w:val="00582A98"/>
    <w:rsid w:val="00582D93"/>
    <w:rsid w:val="00597DD6"/>
    <w:rsid w:val="005A2152"/>
    <w:rsid w:val="0061669B"/>
    <w:rsid w:val="007062A3"/>
    <w:rsid w:val="007705F4"/>
    <w:rsid w:val="007A497C"/>
    <w:rsid w:val="007C505A"/>
    <w:rsid w:val="00810A4E"/>
    <w:rsid w:val="008C381E"/>
    <w:rsid w:val="0095672D"/>
    <w:rsid w:val="009B77E8"/>
    <w:rsid w:val="009E4285"/>
    <w:rsid w:val="00A230A1"/>
    <w:rsid w:val="00A8711B"/>
    <w:rsid w:val="00AF7AF8"/>
    <w:rsid w:val="00AF7FBA"/>
    <w:rsid w:val="00BF6569"/>
    <w:rsid w:val="00D16F81"/>
    <w:rsid w:val="00D83EE9"/>
    <w:rsid w:val="00D96B66"/>
    <w:rsid w:val="00DE657D"/>
    <w:rsid w:val="00E518DE"/>
    <w:rsid w:val="00E76E89"/>
    <w:rsid w:val="00E8614C"/>
    <w:rsid w:val="00F82A3D"/>
    <w:rsid w:val="00F90CDF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544D-2453-497B-BFE1-5A25D8C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D93"/>
    <w:pPr>
      <w:ind w:left="720"/>
      <w:contextualSpacing/>
    </w:pPr>
  </w:style>
  <w:style w:type="table" w:styleId="Tabela-Siatka">
    <w:name w:val="Table Grid"/>
    <w:basedOn w:val="Standardowy"/>
    <w:uiPriority w:val="59"/>
    <w:rsid w:val="00DE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p.wilczewski</cp:lastModifiedBy>
  <cp:revision>11</cp:revision>
  <cp:lastPrinted>2022-09-09T09:04:00Z</cp:lastPrinted>
  <dcterms:created xsi:type="dcterms:W3CDTF">2022-09-09T09:21:00Z</dcterms:created>
  <dcterms:modified xsi:type="dcterms:W3CDTF">2022-10-17T05:35:00Z</dcterms:modified>
</cp:coreProperties>
</file>